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474" w:rsidRPr="00B75474" w:rsidRDefault="00B75474" w:rsidP="00B75474">
      <w:pPr>
        <w:spacing w:after="0" w:line="240" w:lineRule="auto"/>
        <w:jc w:val="center"/>
        <w:outlineLvl w:val="2"/>
        <w:rPr>
          <w:rFonts w:ascii="Times New Roman" w:eastAsia="Times New Roman" w:hAnsi="Times New Roman" w:cs="Times New Roman"/>
          <w:b/>
          <w:bCs/>
          <w:sz w:val="27"/>
          <w:szCs w:val="27"/>
          <w:lang w:eastAsia="ru-RU"/>
        </w:rPr>
      </w:pPr>
      <w:bookmarkStart w:id="0" w:name="_GoBack"/>
      <w:bookmarkEnd w:id="0"/>
      <w:r w:rsidRPr="00B75474">
        <w:rPr>
          <w:rFonts w:ascii="Times New Roman" w:eastAsia="Times New Roman" w:hAnsi="Times New Roman" w:cs="Times New Roman"/>
          <w:b/>
          <w:bCs/>
          <w:sz w:val="27"/>
          <w:szCs w:val="27"/>
          <w:lang w:eastAsia="ru-RU"/>
        </w:rPr>
        <w:t>Федеральный закон "Об образовании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Федеральный закон Российской Федерации от 29 декабря 2012 г. N 273-ФЗ "Об образовании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Дата подписания: 29.12.2012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Дата публикации: 31.12.2012 00:00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Принят Государственной Думой 21 декабря 2012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Одобрен Советом Федерации 26 декабря 2012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 Общие положения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w:t>
      </w:r>
      <w:r w:rsidRPr="00B75474">
        <w:rPr>
          <w:rFonts w:ascii="Times New Roman" w:eastAsia="Times New Roman" w:hAnsi="Times New Roman" w:cs="Times New Roman"/>
          <w:sz w:val="24"/>
          <w:szCs w:val="24"/>
          <w:lang w:eastAsia="ru-RU"/>
        </w:rPr>
        <w:lastRenderedPageBreak/>
        <w:t>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w:t>
      </w:r>
      <w:r w:rsidRPr="00B75474">
        <w:rPr>
          <w:rFonts w:ascii="Times New Roman" w:eastAsia="Times New Roman" w:hAnsi="Times New Roman" w:cs="Times New Roman"/>
          <w:sz w:val="24"/>
          <w:szCs w:val="24"/>
          <w:lang w:eastAsia="ru-RU"/>
        </w:rPr>
        <w:lastRenderedPageBreak/>
        <w:t>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признание приоритетности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лицензирование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2. Система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 Структура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Система образования включает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дошкольное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начальное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основное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среднее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среднее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высшее образование - бакалавриат;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высшее образование - специалитет, магистратура;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преемственность основных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результатам освоения основных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12.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 основным образовательным программам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основные профессиональные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К дополнительным образовательным программам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14. Язык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Российской Федерации образование может быть получено: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21. Образовательная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23. Типы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25. Устав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тип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учредитель или учредители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26. Управление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27. Структура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прием обучающихся в образовательную организацию;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информации: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 о языках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с) о трудоустройстве выпускников;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копий: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устава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31. Организации, осуществляющие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33. Обучающиеся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ординаторы - лица, обучающиеся по программам ординатуры;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Обучающимся предоставляются академические права 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36. Стипендии и другие денежные выплаты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государственная академическая стипендия студентам;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государственная социальная стипендия студентам;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именные стипендии;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37. Организация питания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39. Предоставление жилых помещений в общежитиях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40. Транспортное обеспечение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41. Охрана здоровья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Охрана здоровья обучающихся включает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организацию питания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текущий контроль за состоянием здоровья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43. Обязанности и ответственность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Обучающиеся обязаны: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защищать права и законные интересы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обеспечить получение детьми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Педагогические работники обязаны: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систематически повышать свой профессиональный уровень;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49. Аттестация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50. Научно-педагогические работники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назначается учредителем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52. Иные работники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53. Возникновение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54. Договор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57. Изменение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58. Промежуточная аттестация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59. Итоговая аттестация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Российской Федерации выдаются: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Документ о квалификации подтверждает: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61. Прекращение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связи с получением образования (завершением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7.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63.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64. Дошкольное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8.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68. Среднее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69. Высшее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прием без вступительных испытаний;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иные особые права, установленные настоящей статьей.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9. Профессиональное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73. Организация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74. Квалификационный экзамен</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10. Дополнительное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75. Дополнительное образование детей и взрослых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программы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дополнительные 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основные программы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дополнительные 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89. Управление системой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Управление системой образования включает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проведение мониторинга в системе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лицензирование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государственный контроль (надзор)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94. Педагогическая экспертиза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95. Независимая оценка качества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102. Имущество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104. Образовательное кредитование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осуществляет размещение на своем сайте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15. Заключительные положения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108. Заключительные положения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До 1 января 2014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Признать утратившими силу: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B75474">
        <w:rPr>
          <w:rFonts w:ascii="Times New Roman" w:eastAsia="Times New Roman" w:hAnsi="Times New Roman" w:cs="Times New Roman"/>
          <w:sz w:val="24"/>
          <w:szCs w:val="24"/>
          <w:vertAlign w:val="superscript"/>
          <w:lang w:eastAsia="ru-RU"/>
        </w:rPr>
        <w:t>3</w:t>
      </w:r>
      <w:r w:rsidRPr="00B75474">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B75474">
        <w:rPr>
          <w:rFonts w:ascii="Times New Roman" w:eastAsia="Times New Roman" w:hAnsi="Times New Roman" w:cs="Times New Roman"/>
          <w:sz w:val="24"/>
          <w:szCs w:val="24"/>
          <w:vertAlign w:val="superscript"/>
          <w:lang w:eastAsia="ru-RU"/>
        </w:rPr>
        <w:t>1</w:t>
      </w:r>
      <w:r w:rsidRPr="00B75474">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B75474">
        <w:rPr>
          <w:rFonts w:ascii="Times New Roman" w:eastAsia="Times New Roman" w:hAnsi="Times New Roman" w:cs="Times New Roman"/>
          <w:sz w:val="24"/>
          <w:szCs w:val="24"/>
          <w:vertAlign w:val="superscript"/>
          <w:lang w:eastAsia="ru-RU"/>
        </w:rPr>
        <w:t>2</w:t>
      </w:r>
      <w:r w:rsidRPr="00B75474">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Президент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В. Путин</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xml:space="preserve">Материал опубликован по адресу: </w:t>
      </w:r>
      <w:hyperlink r:id="rId5" w:history="1">
        <w:r w:rsidRPr="00B75474">
          <w:rPr>
            <w:rFonts w:ascii="Times New Roman" w:eastAsia="Times New Roman" w:hAnsi="Times New Roman" w:cs="Times New Roman"/>
            <w:color w:val="0000FF"/>
            <w:sz w:val="20"/>
            <w:szCs w:val="20"/>
            <w:u w:val="single"/>
            <w:lang w:eastAsia="ru-RU"/>
          </w:rPr>
          <w:t>http://www.rg.ru/2012/12/30/obrazovanie-dok.html</w:t>
        </w:r>
      </w:hyperlink>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6431D0" w:rsidRDefault="006431D0"/>
    <w:sectPr w:rsidR="006431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DD3"/>
    <w:rsid w:val="000E1DD3"/>
    <w:rsid w:val="006431D0"/>
    <w:rsid w:val="009E110D"/>
    <w:rsid w:val="00B75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754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7547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75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B75474"/>
  </w:style>
  <w:style w:type="character" w:customStyle="1" w:styleId="spelle">
    <w:name w:val="spelle"/>
    <w:basedOn w:val="a0"/>
    <w:rsid w:val="00B75474"/>
  </w:style>
  <w:style w:type="character" w:styleId="a4">
    <w:name w:val="Hyperlink"/>
    <w:basedOn w:val="a0"/>
    <w:uiPriority w:val="99"/>
    <w:semiHidden/>
    <w:unhideWhenUsed/>
    <w:rsid w:val="00B75474"/>
    <w:rPr>
      <w:color w:val="0000FF"/>
      <w:u w:val="single"/>
    </w:rPr>
  </w:style>
  <w:style w:type="character" w:styleId="a5">
    <w:name w:val="FollowedHyperlink"/>
    <w:basedOn w:val="a0"/>
    <w:uiPriority w:val="99"/>
    <w:semiHidden/>
    <w:unhideWhenUsed/>
    <w:rsid w:val="00B7547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754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7547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75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B75474"/>
  </w:style>
  <w:style w:type="character" w:customStyle="1" w:styleId="spelle">
    <w:name w:val="spelle"/>
    <w:basedOn w:val="a0"/>
    <w:rsid w:val="00B75474"/>
  </w:style>
  <w:style w:type="character" w:styleId="a4">
    <w:name w:val="Hyperlink"/>
    <w:basedOn w:val="a0"/>
    <w:uiPriority w:val="99"/>
    <w:semiHidden/>
    <w:unhideWhenUsed/>
    <w:rsid w:val="00B75474"/>
    <w:rPr>
      <w:color w:val="0000FF"/>
      <w:u w:val="single"/>
    </w:rPr>
  </w:style>
  <w:style w:type="character" w:styleId="a5">
    <w:name w:val="FollowedHyperlink"/>
    <w:basedOn w:val="a0"/>
    <w:uiPriority w:val="99"/>
    <w:semiHidden/>
    <w:unhideWhenUsed/>
    <w:rsid w:val="00B7547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974382">
      <w:bodyDiv w:val="1"/>
      <w:marLeft w:val="0"/>
      <w:marRight w:val="0"/>
      <w:marTop w:val="0"/>
      <w:marBottom w:val="0"/>
      <w:divBdr>
        <w:top w:val="none" w:sz="0" w:space="0" w:color="auto"/>
        <w:left w:val="none" w:sz="0" w:space="0" w:color="auto"/>
        <w:bottom w:val="none" w:sz="0" w:space="0" w:color="auto"/>
        <w:right w:val="none" w:sz="0" w:space="0" w:color="auto"/>
      </w:divBdr>
      <w:divsChild>
        <w:div w:id="816804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12/12/30/obrazovanie-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72828</Words>
  <Characters>415123</Characters>
  <Application>Microsoft Office Word</Application>
  <DocSecurity>0</DocSecurity>
  <Lines>3459</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Анатольевна</dc:creator>
  <cp:lastModifiedBy>Olga</cp:lastModifiedBy>
  <cp:revision>2</cp:revision>
  <dcterms:created xsi:type="dcterms:W3CDTF">2015-10-09T09:41:00Z</dcterms:created>
  <dcterms:modified xsi:type="dcterms:W3CDTF">2015-10-09T09:41:00Z</dcterms:modified>
</cp:coreProperties>
</file>